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年江西省社会科学普及宣传周系列讲座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四）</w:t>
      </w:r>
    </w:p>
    <w:p>
      <w:pPr>
        <w:jc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江右文化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——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江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右米业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instrText xml:space="preserve"> HYPERLINK "http://wyx.jiea.cn/doc/9179.jsp"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instrText xml:space="preserve"> HYPERLINK "http://wyx.jiea.cn/doc/9179.jsp" \o "分享到QQ空间"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instrText xml:space="preserve"> HYPERLINK "http://wyx.jiea.cn/doc/9179.jsp" \o "分享到新浪微博"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instrText xml:space="preserve"> HYPERLINK "http://wyx.jiea.cn/doc/9179.jsp" \o "分享到腾讯微博"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instrText xml:space="preserve"> HYPERLINK "http://wyx.jiea.cn/doc/9179.jsp" \o "分享到人人网"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instrText xml:space="preserve"> HYPERLINK "http://wyx.jiea.cn/doc/9179.jsp" \o "分享到微信" </w:instrTex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为积极响应中共江西省委宣传部、江西省社联联合开展的2022年江西省社会科学普及宣传周活动的号召，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日下午，江西经济管理干部学院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秦馨老师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1410教室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为学生举行了一场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生动精彩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的江右文化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江右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米业讲座。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讲座首先介绍了江西因物产丰富被世人赞誉为“物华天宝”之地。据《江西通志稿》记载，“江西居中国东南,长江之右,瓷器、钨砂、夏布、茶叶,驰名中外,米粮、木材也为其出口大宗”,江西农产品的出口大宗首推为米粮，江西为江南著名的粮仓。然后，秦馨以历史上典型的三大粮帮九江粮帮、南昌粮帮和赣州粮帮为切入点，展示了“三日不见赣粮船，市上就要闹粮荒”的历史景象，最后总结出在传统的农业社会,江右米业对推动江西社会经济的发展起到了极为重要的作用，同时也对人民的社会生活产生了深远影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讲座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让同学们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了解到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一部江右商帮米业发展史，其实就是一部江右粮商的奋斗史，同时还激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了同学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创业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热情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。同学们表示这堂报告会内容丰富，有理论深度，又有思想启发，在增长历史知识的同时，进一步深化对了自己新时代赣商精神的理解。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2092614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6141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3544570"/>
            <wp:effectExtent l="0" t="0" r="8255" b="17780"/>
            <wp:docPr id="2" name="图片 2" descr="微信图片_2022092614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26141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2092614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261412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 w:firstLine="600" w:firstLineChars="2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/秦馨 图/刘清越 审核/林芸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ZhODkyOGFjYWY4NWUwMWQ2NGE5OTNkODRmMWEifQ=="/>
  </w:docVars>
  <w:rsids>
    <w:rsidRoot w:val="0E05078A"/>
    <w:rsid w:val="089C5586"/>
    <w:rsid w:val="0E05078A"/>
    <w:rsid w:val="0F603CF2"/>
    <w:rsid w:val="1BF83C24"/>
    <w:rsid w:val="273C48FE"/>
    <w:rsid w:val="58501B37"/>
    <w:rsid w:val="63B00820"/>
    <w:rsid w:val="6DDD4A45"/>
    <w:rsid w:val="6E6D7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2"/>
    <w:basedOn w:val="2"/>
    <w:qFormat/>
    <w:uiPriority w:val="0"/>
    <w:pPr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421</Characters>
  <Lines>0</Lines>
  <Paragraphs>0</Paragraphs>
  <TotalTime>3</TotalTime>
  <ScaleCrop>false</ScaleCrop>
  <LinksUpToDate>false</LinksUpToDate>
  <CharactersWithSpaces>423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2022-09-26T06:02:00Z</dcterms:created>
  <dc:creator>Bananainballoon </dc:creator>
  <cp:lastModifiedBy>Bonnie</cp:lastModifiedBy>
  <dcterms:modified xsi:type="dcterms:W3CDTF">2022-09-27T01:23:08Z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18B05B9130B241BA9752C5159ED05615</vt:lpwstr>
  </property>
</Properties>
</file>